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A8BDB10" w:rsidR="00AB7628" w:rsidRPr="003E0F72" w:rsidRDefault="001D30E9" w:rsidP="00773B85">
      <w:pPr>
        <w:spacing w:beforeLines="100" w:before="312" w:afterLines="100" w:after="312"/>
        <w:jc w:val="center"/>
        <w:rPr>
          <w:color w:val="FF0000"/>
          <w:sz w:val="56"/>
        </w:rPr>
      </w:pPr>
      <w:r>
        <w:rPr>
          <w:rFonts w:hint="eastAsia"/>
          <w:color w:val="FF0000"/>
          <w:sz w:val="56"/>
        </w:rPr>
        <w:t>A5</w:t>
      </w:r>
      <w:r>
        <w:rPr>
          <w:rFonts w:hint="eastAsia"/>
          <w:color w:val="FF0000"/>
          <w:sz w:val="56"/>
        </w:rPr>
        <w:t>栋一层增加电缆及配电箱工程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33D0105" w:rsidR="00AB7628" w:rsidRDefault="00AB7628" w:rsidP="00946AE1">
      <w:pPr>
        <w:jc w:val="center"/>
        <w:rPr>
          <w:color w:val="000000"/>
          <w:sz w:val="30"/>
        </w:rPr>
      </w:pPr>
      <w:r>
        <w:rPr>
          <w:rFonts w:hint="eastAsia"/>
          <w:color w:val="000000"/>
          <w:sz w:val="30"/>
        </w:rPr>
        <w:t>（招标编号：</w:t>
      </w:r>
      <w:r w:rsidR="001D30E9">
        <w:rPr>
          <w:rFonts w:hint="eastAsia"/>
          <w:color w:val="FF0000"/>
          <w:sz w:val="30"/>
        </w:rPr>
        <w:t>SZUCG20180577GC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1245A421" w:rsidR="00AB7628" w:rsidRDefault="00AB7628" w:rsidP="00946AE1">
      <w:pPr>
        <w:jc w:val="center"/>
        <w:rPr>
          <w:color w:val="FF0000"/>
          <w:sz w:val="30"/>
        </w:rPr>
      </w:pPr>
      <w:r>
        <w:rPr>
          <w:rFonts w:hint="eastAsia"/>
          <w:color w:val="FF0000"/>
          <w:sz w:val="30"/>
        </w:rPr>
        <w:t>二零一</w:t>
      </w:r>
      <w:r w:rsidR="003700EC">
        <w:rPr>
          <w:rFonts w:hint="eastAsia"/>
          <w:color w:val="FF0000"/>
          <w:sz w:val="30"/>
        </w:rPr>
        <w:t>九</w:t>
      </w:r>
      <w:r>
        <w:rPr>
          <w:rFonts w:hint="eastAsia"/>
          <w:color w:val="FF0000"/>
          <w:sz w:val="30"/>
        </w:rPr>
        <w:t>年</w:t>
      </w:r>
      <w:r w:rsidR="00BA059A">
        <w:rPr>
          <w:rFonts w:hint="eastAsia"/>
          <w:color w:val="FF0000"/>
          <w:sz w:val="30"/>
        </w:rPr>
        <w:t>二</w:t>
      </w:r>
      <w:r>
        <w:rPr>
          <w:rFonts w:hint="eastAsia"/>
          <w:color w:val="FF0000"/>
          <w:sz w:val="30"/>
        </w:rPr>
        <w:t>月</w:t>
      </w:r>
    </w:p>
    <w:p w14:paraId="10450B8F" w14:textId="77777777" w:rsidR="001D30E9" w:rsidRDefault="001D30E9" w:rsidP="00946AE1">
      <w:pPr>
        <w:jc w:val="center"/>
        <w:rPr>
          <w:color w:val="000000"/>
          <w:sz w:val="30"/>
        </w:rPr>
      </w:pP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3C9E1BA5"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1D30E9">
        <w:rPr>
          <w:rFonts w:hint="eastAsia"/>
          <w:color w:val="FF0000"/>
          <w:szCs w:val="21"/>
        </w:rPr>
        <w:t>A5</w:t>
      </w:r>
      <w:r w:rsidR="001D30E9">
        <w:rPr>
          <w:rFonts w:hint="eastAsia"/>
          <w:color w:val="FF0000"/>
          <w:szCs w:val="21"/>
        </w:rPr>
        <w:t>栋一层增加电缆及配电箱工程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7827546C"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1D30E9">
        <w:rPr>
          <w:rFonts w:hint="eastAsia"/>
          <w:color w:val="FF0000"/>
          <w:szCs w:val="21"/>
        </w:rPr>
        <w:t>SZUCG20180577GC</w:t>
      </w:r>
    </w:p>
    <w:p w14:paraId="565E6BFC" w14:textId="7F6B2A38"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1D30E9">
        <w:rPr>
          <w:rFonts w:hint="eastAsia"/>
          <w:color w:val="FF0000"/>
          <w:szCs w:val="21"/>
        </w:rPr>
        <w:t>A5</w:t>
      </w:r>
      <w:r w:rsidR="001D30E9">
        <w:rPr>
          <w:rFonts w:hint="eastAsia"/>
          <w:color w:val="FF0000"/>
          <w:szCs w:val="21"/>
        </w:rPr>
        <w:t>栋一层增加电缆及配电箱工程</w:t>
      </w:r>
      <w:r w:rsidR="004F5AFE" w:rsidRPr="004F5AFE">
        <w:rPr>
          <w:rFonts w:hint="eastAsia"/>
          <w:color w:val="FF0000"/>
          <w:szCs w:val="21"/>
        </w:rPr>
        <w:t>项目</w:t>
      </w:r>
    </w:p>
    <w:p w14:paraId="3AFC75C6" w14:textId="55A2449A" w:rsidR="008A4865" w:rsidRDefault="00AB7628" w:rsidP="00392EC4">
      <w:pPr>
        <w:jc w:val="left"/>
        <w:rPr>
          <w:color w:val="000000"/>
          <w:szCs w:val="21"/>
        </w:rPr>
      </w:pPr>
      <w:r w:rsidRPr="00F82990">
        <w:rPr>
          <w:rFonts w:hint="eastAsia"/>
          <w:color w:val="000000"/>
          <w:szCs w:val="21"/>
        </w:rPr>
        <w:t>3.</w:t>
      </w:r>
      <w:r w:rsidRPr="00F82990">
        <w:rPr>
          <w:rFonts w:hint="eastAsia"/>
          <w:color w:val="000000"/>
          <w:szCs w:val="21"/>
        </w:rPr>
        <w:t>工程概况：</w:t>
      </w:r>
      <w:r w:rsidR="009A3959" w:rsidRPr="009A3959">
        <w:rPr>
          <w:rFonts w:hint="eastAsia"/>
          <w:color w:val="000000"/>
          <w:szCs w:val="21"/>
        </w:rPr>
        <w:t>增加电缆及配电箱工程</w:t>
      </w:r>
      <w:r w:rsidR="006F181D">
        <w:rPr>
          <w:rFonts w:hint="eastAsia"/>
          <w:color w:val="000000"/>
          <w:szCs w:val="21"/>
        </w:rPr>
        <w:t>；</w:t>
      </w:r>
    </w:p>
    <w:p w14:paraId="5AB6EA95" w14:textId="023EFBAF"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5CC299A1" w:rsidR="00820ECA" w:rsidRPr="009C4F69"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9C4F69" w:rsidRPr="009C4F69">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0CB8EFBB" w14:textId="52520502"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3700EC">
        <w:rPr>
          <w:color w:val="FF0000"/>
          <w:szCs w:val="21"/>
        </w:rPr>
        <w:t>2019</w:t>
      </w:r>
      <w:r>
        <w:rPr>
          <w:rFonts w:hint="eastAsia"/>
          <w:color w:val="FF0000"/>
          <w:szCs w:val="21"/>
        </w:rPr>
        <w:t>年</w:t>
      </w:r>
      <w:r w:rsidR="00BA059A">
        <w:rPr>
          <w:color w:val="FF0000"/>
          <w:szCs w:val="21"/>
        </w:rPr>
        <w:t>02</w:t>
      </w:r>
      <w:r>
        <w:rPr>
          <w:rFonts w:hint="eastAsia"/>
          <w:color w:val="FF0000"/>
          <w:szCs w:val="21"/>
        </w:rPr>
        <w:t>月</w:t>
      </w:r>
      <w:r w:rsidR="00BA059A">
        <w:rPr>
          <w:color w:val="FF0000"/>
          <w:szCs w:val="21"/>
        </w:rPr>
        <w:t>27</w:t>
      </w:r>
      <w:r>
        <w:rPr>
          <w:rFonts w:hint="eastAsia"/>
          <w:color w:val="FF0000"/>
          <w:szCs w:val="21"/>
        </w:rPr>
        <w:t>日</w:t>
      </w:r>
      <w:r w:rsidRPr="00F82990">
        <w:rPr>
          <w:rFonts w:hint="eastAsia"/>
          <w:color w:val="000000"/>
          <w:szCs w:val="21"/>
        </w:rPr>
        <w:t>至</w:t>
      </w:r>
      <w:r w:rsidR="00100243">
        <w:rPr>
          <w:color w:val="FF0000"/>
          <w:szCs w:val="21"/>
        </w:rPr>
        <w:t>2019</w:t>
      </w:r>
      <w:r>
        <w:rPr>
          <w:rFonts w:hint="eastAsia"/>
          <w:color w:val="FF0000"/>
          <w:szCs w:val="21"/>
        </w:rPr>
        <w:t>年</w:t>
      </w:r>
      <w:r w:rsidR="00BA059A">
        <w:rPr>
          <w:color w:val="FF0000"/>
          <w:szCs w:val="21"/>
        </w:rPr>
        <w:t>03</w:t>
      </w:r>
      <w:r>
        <w:rPr>
          <w:rFonts w:hint="eastAsia"/>
          <w:color w:val="FF0000"/>
          <w:szCs w:val="21"/>
        </w:rPr>
        <w:t>月</w:t>
      </w:r>
      <w:r w:rsidR="00BA059A">
        <w:rPr>
          <w:color w:val="FF0000"/>
          <w:szCs w:val="21"/>
        </w:rPr>
        <w:t>08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1D30E9">
        <w:rPr>
          <w:color w:val="FF0000"/>
          <w:szCs w:val="21"/>
        </w:rPr>
        <w:t>367,374.34</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1D8FF9E1" w14:textId="77777777" w:rsidR="009C4F69" w:rsidRDefault="0090290B" w:rsidP="00946AE1">
      <w:pPr>
        <w:spacing w:beforeLines="50" w:before="156"/>
        <w:jc w:val="left"/>
        <w:rPr>
          <w:kern w:val="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9C4F69">
        <w:rPr>
          <w:kern w:val="0"/>
          <w:szCs w:val="21"/>
        </w:rPr>
        <w:t>联系人：</w:t>
      </w:r>
      <w:r w:rsidR="009C4F69">
        <w:rPr>
          <w:rFonts w:hint="eastAsia"/>
          <w:kern w:val="0"/>
          <w:szCs w:val="21"/>
        </w:rPr>
        <w:t>黄老师，</w:t>
      </w:r>
      <w:r w:rsidR="009C4F69">
        <w:rPr>
          <w:kern w:val="0"/>
          <w:szCs w:val="21"/>
        </w:rPr>
        <w:t>联系电话：</w:t>
      </w:r>
      <w:r w:rsidR="009C4F69">
        <w:rPr>
          <w:rFonts w:hint="eastAsia"/>
        </w:rPr>
        <w:t>13026600422</w:t>
      </w:r>
      <w:r w:rsidR="009C4F69">
        <w:rPr>
          <w:kern w:val="0"/>
          <w:szCs w:val="21"/>
        </w:rPr>
        <w:t>。</w:t>
      </w:r>
    </w:p>
    <w:p w14:paraId="7C8428B9" w14:textId="40FE7EE6"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100243">
        <w:rPr>
          <w:color w:val="FF0000"/>
          <w:kern w:val="0"/>
          <w:szCs w:val="21"/>
        </w:rPr>
        <w:t>2019</w:t>
      </w:r>
      <w:r w:rsidR="00316062">
        <w:rPr>
          <w:rFonts w:hint="eastAsia"/>
          <w:color w:val="FF0000"/>
          <w:kern w:val="0"/>
          <w:szCs w:val="21"/>
        </w:rPr>
        <w:t>年</w:t>
      </w:r>
      <w:r w:rsidR="00BA059A">
        <w:rPr>
          <w:color w:val="FF0000"/>
          <w:kern w:val="0"/>
          <w:szCs w:val="21"/>
        </w:rPr>
        <w:t>03</w:t>
      </w:r>
      <w:r w:rsidR="00316062">
        <w:rPr>
          <w:rFonts w:hint="eastAsia"/>
          <w:color w:val="FF0000"/>
          <w:kern w:val="0"/>
          <w:szCs w:val="21"/>
        </w:rPr>
        <w:t>月</w:t>
      </w:r>
      <w:r w:rsidR="00BA059A">
        <w:rPr>
          <w:color w:val="FF0000"/>
          <w:kern w:val="0"/>
          <w:szCs w:val="21"/>
        </w:rPr>
        <w:t>11</w:t>
      </w:r>
      <w:r w:rsidR="006D6E8C">
        <w:rPr>
          <w:rFonts w:hint="eastAsia"/>
          <w:color w:val="FF0000"/>
          <w:kern w:val="0"/>
          <w:szCs w:val="21"/>
        </w:rPr>
        <w:t>日（星期</w:t>
      </w:r>
      <w:r w:rsidR="003700EC">
        <w:rPr>
          <w:rFonts w:hint="eastAsia"/>
          <w:color w:val="FF0000"/>
          <w:kern w:val="0"/>
          <w:szCs w:val="21"/>
        </w:rPr>
        <w:t>一</w:t>
      </w:r>
      <w:r w:rsidR="00316062">
        <w:rPr>
          <w:rFonts w:hint="eastAsia"/>
          <w:color w:val="FF0000"/>
          <w:kern w:val="0"/>
          <w:szCs w:val="21"/>
        </w:rPr>
        <w:t>）</w:t>
      </w:r>
      <w:r w:rsidR="00316062">
        <w:rPr>
          <w:color w:val="FF0000"/>
          <w:kern w:val="0"/>
          <w:szCs w:val="21"/>
        </w:rPr>
        <w:t>14:30</w:t>
      </w:r>
      <w:r w:rsidR="00316062">
        <w:rPr>
          <w:rFonts w:hint="eastAsia"/>
          <w:color w:val="FF0000"/>
          <w:kern w:val="0"/>
          <w:szCs w:val="21"/>
        </w:rPr>
        <w:t>（北京时间）</w:t>
      </w:r>
    </w:p>
    <w:p w14:paraId="751B3724" w14:textId="7A3FB019"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3700EC">
        <w:rPr>
          <w:color w:val="FF0000"/>
          <w:kern w:val="0"/>
          <w:szCs w:val="21"/>
        </w:rPr>
        <w:t>2019</w:t>
      </w:r>
      <w:r w:rsidR="003700EC">
        <w:rPr>
          <w:rFonts w:hint="eastAsia"/>
          <w:color w:val="FF0000"/>
          <w:kern w:val="0"/>
          <w:szCs w:val="21"/>
        </w:rPr>
        <w:t>年</w:t>
      </w:r>
      <w:r w:rsidR="00BA059A">
        <w:rPr>
          <w:color w:val="FF0000"/>
          <w:kern w:val="0"/>
          <w:szCs w:val="21"/>
        </w:rPr>
        <w:t>03</w:t>
      </w:r>
      <w:r w:rsidR="003700EC">
        <w:rPr>
          <w:rFonts w:hint="eastAsia"/>
          <w:color w:val="FF0000"/>
          <w:kern w:val="0"/>
          <w:szCs w:val="21"/>
        </w:rPr>
        <w:t>月</w:t>
      </w:r>
      <w:r w:rsidR="00BA059A">
        <w:rPr>
          <w:color w:val="FF0000"/>
          <w:kern w:val="0"/>
          <w:szCs w:val="21"/>
        </w:rPr>
        <w:t>11</w:t>
      </w:r>
      <w:r w:rsidR="003700EC">
        <w:rPr>
          <w:rFonts w:hint="eastAsia"/>
          <w:color w:val="FF0000"/>
          <w:kern w:val="0"/>
          <w:szCs w:val="21"/>
        </w:rPr>
        <w:t>日（星期一）</w:t>
      </w:r>
      <w:r w:rsidR="003700EC">
        <w:rPr>
          <w:color w:val="FF0000"/>
          <w:kern w:val="0"/>
          <w:szCs w:val="21"/>
        </w:rPr>
        <w:t>14:30</w:t>
      </w:r>
      <w:r w:rsidR="003700EC">
        <w:rPr>
          <w:rFonts w:hint="eastAsia"/>
          <w:color w:val="FF0000"/>
          <w:kern w:val="0"/>
          <w:szCs w:val="21"/>
        </w:rPr>
        <w:t>（北京时间）</w:t>
      </w:r>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58AF8BCF" w14:textId="77777777" w:rsidR="008A4865" w:rsidRPr="009C4F69" w:rsidRDefault="008A4865" w:rsidP="008A4865">
      <w:pPr>
        <w:spacing w:line="360" w:lineRule="auto"/>
        <w:jc w:val="left"/>
        <w:rPr>
          <w:color w:val="FF0000"/>
          <w:szCs w:val="21"/>
        </w:rPr>
      </w:pPr>
      <w:r w:rsidRPr="009C4F69">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3528F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57924698"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6E6402">
        <w:rPr>
          <w:rFonts w:ascii="仿宋" w:eastAsia="仿宋"/>
          <w:color w:val="FF0000"/>
          <w:sz w:val="24"/>
        </w:rPr>
        <w:t>90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579742DA"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B97328">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sidR="00B9732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676D904F" w14:textId="28529FFE" w:rsidR="00E2512F" w:rsidRDefault="00AB7628" w:rsidP="00E2512F">
      <w:pPr>
        <w:spacing w:beforeLines="50" w:before="156"/>
        <w:ind w:firstLine="480"/>
        <w:jc w:val="left"/>
        <w:rPr>
          <w:rFonts w:ascii="仿宋" w:eastAsia="仿宋"/>
          <w:color w:val="000000"/>
          <w:sz w:val="24"/>
        </w:rPr>
      </w:pPr>
      <w:r>
        <w:rPr>
          <w:rFonts w:ascii="仿宋" w:eastAsia="仿宋" w:hint="eastAsia"/>
          <w:color w:val="000000"/>
          <w:sz w:val="24"/>
        </w:rPr>
        <w:t xml:space="preserve">6、非在公示期内送达的； </w:t>
      </w:r>
    </w:p>
    <w:p w14:paraId="258FBCE4" w14:textId="77777777" w:rsidR="00AB7628" w:rsidRDefault="00AB7628" w:rsidP="00946AE1">
      <w:pPr>
        <w:widowControl/>
        <w:jc w:val="left"/>
        <w:rPr>
          <w:rFonts w:ascii="仿宋" w:eastAsia="仿宋"/>
          <w:color w:val="000000"/>
          <w:sz w:val="24"/>
        </w:rPr>
      </w:pPr>
    </w:p>
    <w:p w14:paraId="164E432F" w14:textId="77777777" w:rsidR="00AB7628" w:rsidRDefault="00AB7628" w:rsidP="00946AE1">
      <w:pPr>
        <w:widowControl/>
        <w:jc w:val="left"/>
        <w:rPr>
          <w:rFonts w:ascii="宋体" w:eastAsia="宋体" w:hAnsi="宋体" w:cs="宋体"/>
          <w:color w:val="FF0000"/>
          <w:kern w:val="0"/>
          <w:sz w:val="24"/>
          <w:szCs w:val="24"/>
        </w:rPr>
      </w:pPr>
      <w:bookmarkStart w:id="1" w:name="【补充条款】"/>
      <w:r w:rsidRPr="00C058D9">
        <w:rPr>
          <w:rFonts w:ascii="宋体" w:eastAsia="宋体" w:hAnsi="宋体" w:cs="宋体"/>
          <w:color w:val="FF0000"/>
          <w:kern w:val="0"/>
          <w:sz w:val="24"/>
          <w:szCs w:val="24"/>
        </w:rPr>
        <w:t>【补充条款】</w:t>
      </w:r>
      <w:bookmarkEnd w:id="1"/>
    </w:p>
    <w:p w14:paraId="44F7BF9E" w14:textId="77777777" w:rsidR="00E2512F" w:rsidRDefault="00E2512F" w:rsidP="00E2512F">
      <w:pPr>
        <w:spacing w:line="360" w:lineRule="auto"/>
        <w:ind w:right="87"/>
      </w:pPr>
      <w:r>
        <w:rPr>
          <w:rFonts w:hint="eastAsia"/>
        </w:rPr>
        <w:t>1</w:t>
      </w:r>
      <w:r>
        <w:rPr>
          <w:rFonts w:hint="eastAsia"/>
        </w:rPr>
        <w:t>、项目验收要求：在项目完工调试完成后</w:t>
      </w:r>
      <w:r>
        <w:rPr>
          <w:rFonts w:hint="eastAsia"/>
        </w:rPr>
        <w:t>15</w:t>
      </w:r>
      <w:r>
        <w:rPr>
          <w:rFonts w:hint="eastAsia"/>
        </w:rPr>
        <w:t>天内，由中标人书面提出申请后，招标人按国家及行业相关规定进行竣工验收。竣工验收时间以通过竣工验收的当次书面申请时间为准。</w:t>
      </w:r>
    </w:p>
    <w:p w14:paraId="6F7EF639" w14:textId="77777777" w:rsidR="00E2512F" w:rsidRDefault="00E2512F" w:rsidP="00E2512F">
      <w:pPr>
        <w:spacing w:line="360" w:lineRule="auto"/>
        <w:ind w:right="87"/>
      </w:pPr>
      <w:r>
        <w:rPr>
          <w:rFonts w:hint="eastAsia"/>
        </w:rPr>
        <w:t>2</w:t>
      </w:r>
      <w:r>
        <w:rPr>
          <w:rFonts w:hint="eastAsia"/>
        </w:rPr>
        <w:t>、保修、售后服务要求：项目自竣工验收通过之日起保修</w:t>
      </w:r>
      <w:r>
        <w:rPr>
          <w:rFonts w:hint="eastAsia"/>
        </w:rPr>
        <w:t>2</w:t>
      </w:r>
      <w:r>
        <w:rPr>
          <w:rFonts w:hint="eastAsia"/>
        </w:rPr>
        <w:t>年（防水保修</w:t>
      </w:r>
      <w:r>
        <w:rPr>
          <w:rFonts w:hint="eastAsia"/>
        </w:rPr>
        <w:t>5</w:t>
      </w:r>
      <w:r>
        <w:rPr>
          <w:rFonts w:hint="eastAsia"/>
        </w:rPr>
        <w:t>年），保修期内出现任何与项目相关的质量及其他问题，由中标人负责按原标准修复。属于保修范围内的项目，在保修期内，承包人应在接到保修通知之日后</w:t>
      </w:r>
      <w:r>
        <w:rPr>
          <w:rFonts w:hint="eastAsia"/>
        </w:rPr>
        <w:t>7</w:t>
      </w:r>
      <w:r>
        <w:rPr>
          <w:rFonts w:hint="eastAsia"/>
        </w:rPr>
        <w:t>天内派人修理。承包人不在约定</w:t>
      </w:r>
      <w:r>
        <w:rPr>
          <w:rFonts w:hint="eastAsia"/>
        </w:rPr>
        <w:lastRenderedPageBreak/>
        <w:t>期限内派人修理，发包人可委托其他人员修理，由此造成的费用损失及修理费用，全部由承包人承担，并在工程质量保修金中扣除。</w:t>
      </w:r>
    </w:p>
    <w:p w14:paraId="74B8E323" w14:textId="77777777" w:rsidR="00E2512F" w:rsidRDefault="00E2512F" w:rsidP="00E2512F">
      <w:pPr>
        <w:spacing w:line="360" w:lineRule="auto"/>
        <w:ind w:right="87"/>
      </w:pPr>
      <w:r>
        <w:rPr>
          <w:rFonts w:hint="eastAsia"/>
        </w:rPr>
        <w:t>3</w:t>
      </w:r>
      <w:r>
        <w:rPr>
          <w:rFonts w:hint="eastAsia"/>
        </w:rPr>
        <w:t>、本工程约定的工程质量保证金为施工合同价款的</w:t>
      </w:r>
      <w:r>
        <w:rPr>
          <w:rFonts w:hint="eastAsia"/>
        </w:rPr>
        <w:t>3%</w:t>
      </w:r>
      <w:r>
        <w:rPr>
          <w:rFonts w:hint="eastAsia"/>
        </w:rPr>
        <w:t>；由中标供应商以</w:t>
      </w:r>
      <w:proofErr w:type="gramStart"/>
      <w:r>
        <w:rPr>
          <w:rFonts w:hint="eastAsia"/>
        </w:rPr>
        <w:t>转帐</w:t>
      </w:r>
      <w:proofErr w:type="gramEnd"/>
      <w:r>
        <w:rPr>
          <w:rFonts w:hint="eastAsia"/>
        </w:rPr>
        <w:t>方式转采购人</w:t>
      </w:r>
      <w:proofErr w:type="gramStart"/>
      <w:r>
        <w:rPr>
          <w:rFonts w:hint="eastAsia"/>
        </w:rPr>
        <w:t>帐号</w:t>
      </w:r>
      <w:proofErr w:type="gramEnd"/>
      <w:r>
        <w:rPr>
          <w:rFonts w:hint="eastAsia"/>
        </w:rPr>
        <w:t>（不计利息）。</w:t>
      </w:r>
    </w:p>
    <w:p w14:paraId="73EEAE6C" w14:textId="77777777" w:rsidR="00E2512F" w:rsidRDefault="00E2512F" w:rsidP="00E2512F">
      <w:pPr>
        <w:spacing w:line="360" w:lineRule="auto"/>
        <w:ind w:right="87"/>
      </w:pPr>
      <w:r>
        <w:rPr>
          <w:rFonts w:hint="eastAsia"/>
        </w:rPr>
        <w:t>4</w:t>
      </w:r>
      <w:r>
        <w:rPr>
          <w:rFonts w:hint="eastAsia"/>
        </w:rPr>
        <w:t>、付款方式：本工程不支付预付款，当工程施工完成</w:t>
      </w:r>
      <w:r>
        <w:rPr>
          <w:rFonts w:hint="eastAsia"/>
        </w:rPr>
        <w:t>50%</w:t>
      </w:r>
      <w:r>
        <w:rPr>
          <w:rFonts w:hint="eastAsia"/>
        </w:rPr>
        <w:t>时，甲方按合同价款支付</w:t>
      </w:r>
      <w:r>
        <w:rPr>
          <w:rFonts w:hint="eastAsia"/>
        </w:rPr>
        <w:t>30%</w:t>
      </w:r>
      <w:r>
        <w:rPr>
          <w:rFonts w:hint="eastAsia"/>
        </w:rPr>
        <w:t>给乙方，当工程完成通过验收并提交结算资料后，甲方再按合同价款付</w:t>
      </w:r>
      <w:r>
        <w:rPr>
          <w:rFonts w:hint="eastAsia"/>
        </w:rPr>
        <w:t>30%</w:t>
      </w:r>
      <w:r>
        <w:rPr>
          <w:rFonts w:hint="eastAsia"/>
        </w:rPr>
        <w:t>给乙方，余款待工程结算审计完毕后，提交保修款（</w:t>
      </w:r>
      <w:r>
        <w:rPr>
          <w:rFonts w:hint="eastAsia"/>
        </w:rPr>
        <w:t>3%</w:t>
      </w:r>
      <w:r>
        <w:rPr>
          <w:rFonts w:hint="eastAsia"/>
        </w:rPr>
        <w:t>）后一次性付清。</w:t>
      </w:r>
    </w:p>
    <w:p w14:paraId="0392BADE" w14:textId="26A6570D" w:rsidR="009A25BE" w:rsidRDefault="00E2512F" w:rsidP="00E2512F">
      <w:pPr>
        <w:spacing w:line="360" w:lineRule="auto"/>
        <w:ind w:right="87"/>
      </w:pPr>
      <w:r>
        <w:rPr>
          <w:rFonts w:hint="eastAsia"/>
        </w:rPr>
        <w:t>以上每次付款期前</w:t>
      </w:r>
      <w:r>
        <w:rPr>
          <w:rFonts w:hint="eastAsia"/>
        </w:rPr>
        <w:t>15</w:t>
      </w:r>
      <w:r>
        <w:rPr>
          <w:rFonts w:hint="eastAsia"/>
        </w:rPr>
        <w:t>日内，中标人需提供符合招标人要求的合法有效发票并提交书面付款申请，否则招标人有权不付或者延迟付款且不承担任何责任。</w:t>
      </w:r>
    </w:p>
    <w:p w14:paraId="15743C92" w14:textId="0B19E9FB" w:rsidR="00E2512F" w:rsidRDefault="00E2512F" w:rsidP="00E2512F">
      <w:pPr>
        <w:spacing w:line="360" w:lineRule="auto"/>
        <w:ind w:right="87"/>
      </w:pPr>
      <w:r>
        <w:rPr>
          <w:rFonts w:hint="eastAsia"/>
        </w:rPr>
        <w:t>5.</w:t>
      </w:r>
      <w:r w:rsidRPr="00E2512F">
        <w:rPr>
          <w:rFonts w:hint="eastAsia"/>
        </w:rPr>
        <w:t xml:space="preserve"> </w:t>
      </w:r>
      <w:r>
        <w:rPr>
          <w:rFonts w:hint="eastAsia"/>
        </w:rPr>
        <w:t>合同方式：</w:t>
      </w:r>
    </w:p>
    <w:p w14:paraId="274470B3" w14:textId="77777777" w:rsidR="00E2512F" w:rsidRDefault="00E2512F" w:rsidP="00E2512F">
      <w:pPr>
        <w:spacing w:line="360" w:lineRule="auto"/>
        <w:ind w:right="87"/>
      </w:pPr>
      <w:r>
        <w:rPr>
          <w:rFonts w:hint="eastAsia"/>
        </w:rPr>
        <w:t>（</w:t>
      </w:r>
      <w:r>
        <w:rPr>
          <w:rFonts w:hint="eastAsia"/>
        </w:rPr>
        <w:t>1</w:t>
      </w:r>
      <w:r>
        <w:rPr>
          <w:rFonts w:hint="eastAsia"/>
        </w:rPr>
        <w:t>）固定单价合同，工程结算时，项目单价不做调整，按实际完成的工程量结算；</w:t>
      </w:r>
      <w:r>
        <w:rPr>
          <w:rFonts w:hint="eastAsia"/>
        </w:rPr>
        <w:t xml:space="preserve"> </w:t>
      </w:r>
    </w:p>
    <w:p w14:paraId="07A45DB2" w14:textId="77777777" w:rsidR="00E2512F" w:rsidRDefault="00E2512F" w:rsidP="00E2512F">
      <w:pPr>
        <w:spacing w:line="360" w:lineRule="auto"/>
        <w:ind w:right="87"/>
      </w:pPr>
      <w:r>
        <w:rPr>
          <w:rFonts w:hint="eastAsia"/>
        </w:rPr>
        <w:t>（</w:t>
      </w:r>
      <w:r>
        <w:rPr>
          <w:rFonts w:hint="eastAsia"/>
        </w:rPr>
        <w:t>2</w:t>
      </w:r>
      <w:r>
        <w:rPr>
          <w:rFonts w:hint="eastAsia"/>
        </w:rPr>
        <w:t>）总价合同，工程结算时，工程变更在</w:t>
      </w:r>
      <w:r>
        <w:rPr>
          <w:rFonts w:hint="eastAsia"/>
        </w:rPr>
        <w:t>5%</w:t>
      </w:r>
      <w:r>
        <w:rPr>
          <w:rFonts w:hint="eastAsia"/>
        </w:rPr>
        <w:t>之内，结算不做调整；</w:t>
      </w:r>
    </w:p>
    <w:p w14:paraId="4978BAAA" w14:textId="47AB20E6" w:rsidR="00E2512F" w:rsidRPr="00E2512F" w:rsidRDefault="00E2512F" w:rsidP="00E2512F">
      <w:pPr>
        <w:spacing w:line="360" w:lineRule="auto"/>
        <w:ind w:right="87"/>
      </w:pPr>
      <w:r>
        <w:rPr>
          <w:rFonts w:hint="eastAsia"/>
        </w:rPr>
        <w:t>本项目选用方式（</w:t>
      </w:r>
      <w:r>
        <w:rPr>
          <w:rFonts w:hint="eastAsia"/>
        </w:rPr>
        <w:t>1</w:t>
      </w:r>
      <w:r>
        <w:rPr>
          <w:rFonts w:hint="eastAsia"/>
        </w:rPr>
        <w:t>）。</w:t>
      </w:r>
    </w:p>
    <w:p w14:paraId="2F177D2A" w14:textId="77777777" w:rsidR="00170146" w:rsidRPr="00E24041" w:rsidRDefault="00170146" w:rsidP="00946AE1">
      <w:pPr>
        <w:spacing w:line="360" w:lineRule="auto"/>
        <w:ind w:right="87"/>
        <w:jc w:val="center"/>
        <w:rPr>
          <w:rFonts w:ascii="华文新魏" w:eastAsia="华文新魏" w:hAnsi="MS Sans Serif"/>
          <w:b/>
          <w:bCs/>
          <w:kern w:val="0"/>
          <w:sz w:val="48"/>
          <w:szCs w:val="46"/>
        </w:rPr>
      </w:pPr>
    </w:p>
    <w:p w14:paraId="332975AC" w14:textId="77777777" w:rsidR="00170146" w:rsidRDefault="00170146" w:rsidP="00946AE1">
      <w:pPr>
        <w:spacing w:line="360" w:lineRule="auto"/>
        <w:ind w:right="87"/>
        <w:jc w:val="center"/>
        <w:rPr>
          <w:rFonts w:ascii="华文新魏" w:eastAsia="华文新魏" w:hAnsi="MS Sans Serif"/>
          <w:b/>
          <w:bCs/>
          <w:kern w:val="0"/>
          <w:sz w:val="48"/>
          <w:szCs w:val="46"/>
        </w:rPr>
      </w:pPr>
    </w:p>
    <w:p w14:paraId="347EBA24" w14:textId="77777777" w:rsidR="001D30E9" w:rsidRDefault="001D30E9" w:rsidP="00946AE1">
      <w:pPr>
        <w:spacing w:line="360" w:lineRule="auto"/>
        <w:ind w:right="87"/>
        <w:jc w:val="center"/>
        <w:rPr>
          <w:rFonts w:ascii="华文新魏" w:eastAsia="华文新魏" w:hAnsi="MS Sans Serif"/>
          <w:b/>
          <w:bCs/>
          <w:kern w:val="0"/>
          <w:sz w:val="48"/>
          <w:szCs w:val="46"/>
        </w:rPr>
      </w:pPr>
    </w:p>
    <w:p w14:paraId="7CB7BA10" w14:textId="77777777" w:rsidR="001D30E9" w:rsidRDefault="001D30E9" w:rsidP="00946AE1">
      <w:pPr>
        <w:spacing w:line="360" w:lineRule="auto"/>
        <w:ind w:right="87"/>
        <w:jc w:val="center"/>
        <w:rPr>
          <w:rFonts w:ascii="华文新魏" w:eastAsia="华文新魏" w:hAnsi="MS Sans Serif"/>
          <w:b/>
          <w:bCs/>
          <w:kern w:val="0"/>
          <w:sz w:val="48"/>
          <w:szCs w:val="46"/>
        </w:rPr>
      </w:pPr>
    </w:p>
    <w:p w14:paraId="7C31EE2A" w14:textId="77777777" w:rsidR="00E2512F" w:rsidRPr="00E2512F" w:rsidRDefault="00E2512F" w:rsidP="00946AE1">
      <w:pPr>
        <w:spacing w:line="360" w:lineRule="auto"/>
        <w:ind w:right="87"/>
        <w:jc w:val="center"/>
        <w:rPr>
          <w:rFonts w:ascii="华文新魏" w:eastAsia="华文新魏" w:hAnsi="MS Sans Serif"/>
          <w:b/>
          <w:bCs/>
          <w:kern w:val="0"/>
          <w:sz w:val="48"/>
          <w:szCs w:val="46"/>
        </w:rPr>
      </w:pPr>
    </w:p>
    <w:p w14:paraId="2F69E07D" w14:textId="77777777" w:rsidR="001D30E9" w:rsidRDefault="001D30E9" w:rsidP="00946AE1">
      <w:pPr>
        <w:spacing w:line="360" w:lineRule="auto"/>
        <w:ind w:right="87"/>
        <w:jc w:val="center"/>
        <w:rPr>
          <w:rFonts w:ascii="华文新魏" w:eastAsia="华文新魏" w:hAnsi="MS Sans Serif"/>
          <w:b/>
          <w:bCs/>
          <w:kern w:val="0"/>
          <w:sz w:val="48"/>
          <w:szCs w:val="46"/>
        </w:rPr>
      </w:pPr>
    </w:p>
    <w:p w14:paraId="0BD5EBD0" w14:textId="77777777" w:rsidR="001D30E9" w:rsidRDefault="001D30E9" w:rsidP="00946AE1">
      <w:pPr>
        <w:spacing w:line="360" w:lineRule="auto"/>
        <w:ind w:right="87"/>
        <w:jc w:val="center"/>
        <w:rPr>
          <w:rFonts w:ascii="华文新魏" w:eastAsia="华文新魏" w:hAnsi="MS Sans Serif"/>
          <w:b/>
          <w:bCs/>
          <w:kern w:val="0"/>
          <w:sz w:val="48"/>
          <w:szCs w:val="46"/>
        </w:rPr>
      </w:pPr>
    </w:p>
    <w:p w14:paraId="589410EA" w14:textId="77777777" w:rsidR="00170146" w:rsidRDefault="00170146" w:rsidP="008E584B">
      <w:pPr>
        <w:spacing w:line="360" w:lineRule="auto"/>
        <w:ind w:right="87"/>
        <w:rPr>
          <w:rFonts w:ascii="华文新魏" w:eastAsia="华文新魏" w:hAnsi="MS Sans Serif"/>
          <w:b/>
          <w:bCs/>
          <w:kern w:val="0"/>
          <w:sz w:val="48"/>
          <w:szCs w:val="46"/>
        </w:rPr>
      </w:pPr>
      <w:bookmarkStart w:id="2" w:name="_GoBack"/>
      <w:bookmarkEnd w:id="2"/>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295488"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295488"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9C4F69">
        <w:tc>
          <w:tcPr>
            <w:tcW w:w="846" w:type="dxa"/>
          </w:tcPr>
          <w:p w14:paraId="7FB900F0" w14:textId="77777777" w:rsidR="00F81C65" w:rsidRPr="005A54F1" w:rsidRDefault="00F81C65" w:rsidP="009C4F69">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9C4F69">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9C4F69">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9C4F69">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9C4F69">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9C4F69">
        <w:tc>
          <w:tcPr>
            <w:tcW w:w="846" w:type="dxa"/>
          </w:tcPr>
          <w:p w14:paraId="5C549427" w14:textId="77777777" w:rsidR="00F81C65" w:rsidRDefault="00F81C65" w:rsidP="009C4F69"/>
        </w:tc>
        <w:tc>
          <w:tcPr>
            <w:tcW w:w="1862" w:type="dxa"/>
          </w:tcPr>
          <w:p w14:paraId="33C48B4A" w14:textId="77777777" w:rsidR="00F81C65" w:rsidRDefault="00F81C65" w:rsidP="009C4F69"/>
        </w:tc>
        <w:tc>
          <w:tcPr>
            <w:tcW w:w="1863" w:type="dxa"/>
          </w:tcPr>
          <w:p w14:paraId="162057AC" w14:textId="77777777" w:rsidR="00F81C65" w:rsidRDefault="00F81C65" w:rsidP="009C4F69"/>
        </w:tc>
        <w:tc>
          <w:tcPr>
            <w:tcW w:w="1862" w:type="dxa"/>
          </w:tcPr>
          <w:p w14:paraId="71D02764" w14:textId="77777777" w:rsidR="00F81C65" w:rsidRDefault="00F81C65" w:rsidP="009C4F69"/>
        </w:tc>
        <w:tc>
          <w:tcPr>
            <w:tcW w:w="1863" w:type="dxa"/>
          </w:tcPr>
          <w:p w14:paraId="59841339" w14:textId="77777777" w:rsidR="00F81C65" w:rsidRDefault="00F81C65" w:rsidP="009C4F69"/>
        </w:tc>
      </w:tr>
      <w:tr w:rsidR="00F81C65" w14:paraId="10625568" w14:textId="77777777" w:rsidTr="009C4F69">
        <w:tc>
          <w:tcPr>
            <w:tcW w:w="846" w:type="dxa"/>
          </w:tcPr>
          <w:p w14:paraId="19B4E64A" w14:textId="77777777" w:rsidR="00F81C65" w:rsidRDefault="00F81C65" w:rsidP="009C4F69"/>
        </w:tc>
        <w:tc>
          <w:tcPr>
            <w:tcW w:w="1862" w:type="dxa"/>
          </w:tcPr>
          <w:p w14:paraId="4BF35A4E" w14:textId="77777777" w:rsidR="00F81C65" w:rsidRDefault="00F81C65" w:rsidP="009C4F69"/>
        </w:tc>
        <w:tc>
          <w:tcPr>
            <w:tcW w:w="1863" w:type="dxa"/>
          </w:tcPr>
          <w:p w14:paraId="51DC4FBB" w14:textId="77777777" w:rsidR="00F81C65" w:rsidRDefault="00F81C65" w:rsidP="009C4F69"/>
        </w:tc>
        <w:tc>
          <w:tcPr>
            <w:tcW w:w="1862" w:type="dxa"/>
          </w:tcPr>
          <w:p w14:paraId="0BEB9A45" w14:textId="77777777" w:rsidR="00F81C65" w:rsidRDefault="00F81C65" w:rsidP="009C4F69"/>
        </w:tc>
        <w:tc>
          <w:tcPr>
            <w:tcW w:w="1863" w:type="dxa"/>
          </w:tcPr>
          <w:p w14:paraId="6889FAAB" w14:textId="77777777" w:rsidR="00F81C65" w:rsidRDefault="00F81C65" w:rsidP="009C4F69"/>
        </w:tc>
      </w:tr>
      <w:tr w:rsidR="00F81C65" w14:paraId="3628E6BB" w14:textId="77777777" w:rsidTr="009C4F69">
        <w:tc>
          <w:tcPr>
            <w:tcW w:w="846" w:type="dxa"/>
          </w:tcPr>
          <w:p w14:paraId="27731DBF" w14:textId="77777777" w:rsidR="00F81C65" w:rsidRDefault="00F81C65" w:rsidP="009C4F69"/>
        </w:tc>
        <w:tc>
          <w:tcPr>
            <w:tcW w:w="1862" w:type="dxa"/>
          </w:tcPr>
          <w:p w14:paraId="0648ED40" w14:textId="77777777" w:rsidR="00F81C65" w:rsidRDefault="00F81C65" w:rsidP="009C4F69"/>
        </w:tc>
        <w:tc>
          <w:tcPr>
            <w:tcW w:w="1863" w:type="dxa"/>
          </w:tcPr>
          <w:p w14:paraId="36C260F4" w14:textId="77777777" w:rsidR="00F81C65" w:rsidRDefault="00F81C65" w:rsidP="009C4F69"/>
        </w:tc>
        <w:tc>
          <w:tcPr>
            <w:tcW w:w="1862" w:type="dxa"/>
          </w:tcPr>
          <w:p w14:paraId="5A0E4D07" w14:textId="77777777" w:rsidR="00F81C65" w:rsidRDefault="00F81C65" w:rsidP="009C4F69"/>
        </w:tc>
        <w:tc>
          <w:tcPr>
            <w:tcW w:w="1863" w:type="dxa"/>
          </w:tcPr>
          <w:p w14:paraId="71ADDDF5" w14:textId="77777777" w:rsidR="00F81C65" w:rsidRDefault="00F81C65" w:rsidP="009C4F69"/>
        </w:tc>
      </w:tr>
      <w:tr w:rsidR="00F81C65" w14:paraId="6E5F2BCF" w14:textId="77777777" w:rsidTr="009C4F69">
        <w:tc>
          <w:tcPr>
            <w:tcW w:w="846" w:type="dxa"/>
          </w:tcPr>
          <w:p w14:paraId="5A286EF8" w14:textId="77777777" w:rsidR="00F81C65" w:rsidRDefault="00F81C65" w:rsidP="009C4F69"/>
        </w:tc>
        <w:tc>
          <w:tcPr>
            <w:tcW w:w="1862" w:type="dxa"/>
          </w:tcPr>
          <w:p w14:paraId="5C361488" w14:textId="77777777" w:rsidR="00F81C65" w:rsidRDefault="00F81C65" w:rsidP="009C4F69"/>
        </w:tc>
        <w:tc>
          <w:tcPr>
            <w:tcW w:w="1863" w:type="dxa"/>
          </w:tcPr>
          <w:p w14:paraId="21BE8996" w14:textId="77777777" w:rsidR="00F81C65" w:rsidRDefault="00F81C65" w:rsidP="009C4F69"/>
        </w:tc>
        <w:tc>
          <w:tcPr>
            <w:tcW w:w="1862" w:type="dxa"/>
          </w:tcPr>
          <w:p w14:paraId="25B113B7" w14:textId="77777777" w:rsidR="00F81C65" w:rsidRDefault="00F81C65" w:rsidP="009C4F69"/>
        </w:tc>
        <w:tc>
          <w:tcPr>
            <w:tcW w:w="1863" w:type="dxa"/>
          </w:tcPr>
          <w:p w14:paraId="154E0D41" w14:textId="77777777" w:rsidR="00F81C65" w:rsidRDefault="00F81C65" w:rsidP="009C4F69"/>
        </w:tc>
      </w:tr>
      <w:tr w:rsidR="00F81C65" w14:paraId="103467B7" w14:textId="77777777" w:rsidTr="009C4F69">
        <w:tc>
          <w:tcPr>
            <w:tcW w:w="846" w:type="dxa"/>
          </w:tcPr>
          <w:p w14:paraId="5420A30D" w14:textId="77777777" w:rsidR="00F81C65" w:rsidRDefault="00F81C65" w:rsidP="009C4F69"/>
        </w:tc>
        <w:tc>
          <w:tcPr>
            <w:tcW w:w="1862" w:type="dxa"/>
          </w:tcPr>
          <w:p w14:paraId="031C177F" w14:textId="77777777" w:rsidR="00F81C65" w:rsidRDefault="00F81C65" w:rsidP="009C4F69"/>
        </w:tc>
        <w:tc>
          <w:tcPr>
            <w:tcW w:w="1863" w:type="dxa"/>
          </w:tcPr>
          <w:p w14:paraId="67BE1A95" w14:textId="77777777" w:rsidR="00F81C65" w:rsidRDefault="00F81C65" w:rsidP="009C4F69"/>
        </w:tc>
        <w:tc>
          <w:tcPr>
            <w:tcW w:w="1862" w:type="dxa"/>
          </w:tcPr>
          <w:p w14:paraId="030EAFDC" w14:textId="77777777" w:rsidR="00F81C65" w:rsidRDefault="00F81C65" w:rsidP="009C4F69"/>
        </w:tc>
        <w:tc>
          <w:tcPr>
            <w:tcW w:w="1863" w:type="dxa"/>
          </w:tcPr>
          <w:p w14:paraId="657D3A59" w14:textId="77777777" w:rsidR="00F81C65" w:rsidRDefault="00F81C65" w:rsidP="009C4F69"/>
        </w:tc>
      </w:tr>
      <w:tr w:rsidR="00F81C65" w14:paraId="59CB8834" w14:textId="77777777" w:rsidTr="009C4F69">
        <w:tc>
          <w:tcPr>
            <w:tcW w:w="846" w:type="dxa"/>
          </w:tcPr>
          <w:p w14:paraId="457B99DE" w14:textId="77777777" w:rsidR="00F81C65" w:rsidRDefault="00F81C65" w:rsidP="009C4F69"/>
        </w:tc>
        <w:tc>
          <w:tcPr>
            <w:tcW w:w="1862" w:type="dxa"/>
          </w:tcPr>
          <w:p w14:paraId="31CAB0F1" w14:textId="77777777" w:rsidR="00F81C65" w:rsidRDefault="00F81C65" w:rsidP="009C4F69"/>
        </w:tc>
        <w:tc>
          <w:tcPr>
            <w:tcW w:w="1863" w:type="dxa"/>
          </w:tcPr>
          <w:p w14:paraId="47F2D87B" w14:textId="77777777" w:rsidR="00F81C65" w:rsidRDefault="00F81C65" w:rsidP="009C4F69"/>
        </w:tc>
        <w:tc>
          <w:tcPr>
            <w:tcW w:w="1862" w:type="dxa"/>
          </w:tcPr>
          <w:p w14:paraId="4A67B2BC" w14:textId="77777777" w:rsidR="00F81C65" w:rsidRDefault="00F81C65" w:rsidP="009C4F69"/>
        </w:tc>
        <w:tc>
          <w:tcPr>
            <w:tcW w:w="1863" w:type="dxa"/>
          </w:tcPr>
          <w:p w14:paraId="0740BE27" w14:textId="77777777" w:rsidR="00F81C65" w:rsidRDefault="00F81C65" w:rsidP="009C4F69"/>
        </w:tc>
      </w:tr>
      <w:tr w:rsidR="00F81C65" w14:paraId="6CD90E19" w14:textId="77777777" w:rsidTr="009C4F69">
        <w:tc>
          <w:tcPr>
            <w:tcW w:w="846" w:type="dxa"/>
          </w:tcPr>
          <w:p w14:paraId="703508E8" w14:textId="77777777" w:rsidR="00F81C65" w:rsidRDefault="00F81C65" w:rsidP="009C4F69"/>
        </w:tc>
        <w:tc>
          <w:tcPr>
            <w:tcW w:w="1862" w:type="dxa"/>
          </w:tcPr>
          <w:p w14:paraId="3DA39A34" w14:textId="77777777" w:rsidR="00F81C65" w:rsidRDefault="00F81C65" w:rsidP="009C4F69"/>
        </w:tc>
        <w:tc>
          <w:tcPr>
            <w:tcW w:w="1863" w:type="dxa"/>
          </w:tcPr>
          <w:p w14:paraId="485F8259" w14:textId="77777777" w:rsidR="00F81C65" w:rsidRDefault="00F81C65" w:rsidP="009C4F69"/>
        </w:tc>
        <w:tc>
          <w:tcPr>
            <w:tcW w:w="1862" w:type="dxa"/>
          </w:tcPr>
          <w:p w14:paraId="131878C9" w14:textId="77777777" w:rsidR="00F81C65" w:rsidRDefault="00F81C65" w:rsidP="009C4F69"/>
        </w:tc>
        <w:tc>
          <w:tcPr>
            <w:tcW w:w="1863" w:type="dxa"/>
          </w:tcPr>
          <w:p w14:paraId="2CDE7270" w14:textId="77777777" w:rsidR="00F81C65" w:rsidRDefault="00F81C65" w:rsidP="009C4F69"/>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2ECA8" w14:textId="77777777" w:rsidR="00295488" w:rsidRDefault="00295488" w:rsidP="00953664">
      <w:r>
        <w:separator/>
      </w:r>
    </w:p>
  </w:endnote>
  <w:endnote w:type="continuationSeparator" w:id="0">
    <w:p w14:paraId="52B43742" w14:textId="77777777" w:rsidR="00295488" w:rsidRDefault="00295488"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9C4F69" w:rsidRPr="000320FA" w:rsidRDefault="009C4F69" w:rsidP="00946AE1">
    <w:pPr>
      <w:pStyle w:val="a4"/>
    </w:pPr>
    <w:r>
      <w:rPr>
        <w:rFonts w:hint="eastAsia"/>
      </w:rPr>
      <w:t xml:space="preserve">　　　　　　　　　　　　　　　　　　　　　　</w:t>
    </w:r>
    <w:r>
      <w:fldChar w:fldCharType="begin"/>
    </w:r>
    <w:r>
      <w:instrText xml:space="preserve"> PAGE  \* Arabic  \* MERGEFORMAT </w:instrText>
    </w:r>
    <w:r>
      <w:fldChar w:fldCharType="separate"/>
    </w:r>
    <w:r w:rsidR="00BA059A">
      <w:rPr>
        <w:noProof/>
      </w:rPr>
      <w:t>20</w:t>
    </w:r>
    <w:r>
      <w:fldChar w:fldCharType="end"/>
    </w:r>
    <w:r>
      <w:t xml:space="preserve"> / </w:t>
    </w:r>
    <w:r w:rsidR="00A9781F">
      <w:rPr>
        <w:noProof/>
      </w:rPr>
      <w:fldChar w:fldCharType="begin"/>
    </w:r>
    <w:r w:rsidR="00A9781F">
      <w:rPr>
        <w:noProof/>
      </w:rPr>
      <w:instrText xml:space="preserve"> NUMPAGES  \* Arabic  \* MERGEFORMAT </w:instrText>
    </w:r>
    <w:r w:rsidR="00A9781F">
      <w:rPr>
        <w:noProof/>
      </w:rPr>
      <w:fldChar w:fldCharType="separate"/>
    </w:r>
    <w:r w:rsidR="00BA059A">
      <w:rPr>
        <w:noProof/>
      </w:rPr>
      <w:t>20</w:t>
    </w:r>
    <w:r w:rsidR="00A9781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E86C4" w14:textId="77777777" w:rsidR="00295488" w:rsidRDefault="00295488" w:rsidP="00953664">
      <w:r>
        <w:separator/>
      </w:r>
    </w:p>
  </w:footnote>
  <w:footnote w:type="continuationSeparator" w:id="0">
    <w:p w14:paraId="2CDD935A" w14:textId="77777777" w:rsidR="00295488" w:rsidRDefault="00295488"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2D3CCB03" w:rsidR="009C4F69" w:rsidRPr="00EC0467" w:rsidRDefault="009C4F69"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Pr>
        <w:color w:val="FF0000"/>
      </w:rPr>
      <w:t>20180577</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0243"/>
    <w:rsid w:val="00103CBD"/>
    <w:rsid w:val="001314D2"/>
    <w:rsid w:val="0013733F"/>
    <w:rsid w:val="001459DC"/>
    <w:rsid w:val="001510BF"/>
    <w:rsid w:val="00155BC5"/>
    <w:rsid w:val="00165A74"/>
    <w:rsid w:val="00170146"/>
    <w:rsid w:val="00187537"/>
    <w:rsid w:val="00187A7D"/>
    <w:rsid w:val="00190FD1"/>
    <w:rsid w:val="00195275"/>
    <w:rsid w:val="001973DE"/>
    <w:rsid w:val="001A18EB"/>
    <w:rsid w:val="001A7CE0"/>
    <w:rsid w:val="001D30E9"/>
    <w:rsid w:val="001D3DE2"/>
    <w:rsid w:val="0020159B"/>
    <w:rsid w:val="00205DA8"/>
    <w:rsid w:val="00210C5A"/>
    <w:rsid w:val="00222336"/>
    <w:rsid w:val="00227985"/>
    <w:rsid w:val="00244383"/>
    <w:rsid w:val="0027434A"/>
    <w:rsid w:val="00295488"/>
    <w:rsid w:val="002A395A"/>
    <w:rsid w:val="002E4205"/>
    <w:rsid w:val="00316062"/>
    <w:rsid w:val="00321AA9"/>
    <w:rsid w:val="003303E7"/>
    <w:rsid w:val="00337216"/>
    <w:rsid w:val="003468B8"/>
    <w:rsid w:val="00357152"/>
    <w:rsid w:val="003700EC"/>
    <w:rsid w:val="00392EC4"/>
    <w:rsid w:val="003A18C3"/>
    <w:rsid w:val="003B0155"/>
    <w:rsid w:val="003D42D2"/>
    <w:rsid w:val="003E0F72"/>
    <w:rsid w:val="003E42E7"/>
    <w:rsid w:val="003E4487"/>
    <w:rsid w:val="003F3A04"/>
    <w:rsid w:val="0046551F"/>
    <w:rsid w:val="00466593"/>
    <w:rsid w:val="004C626F"/>
    <w:rsid w:val="004D5430"/>
    <w:rsid w:val="004D66C8"/>
    <w:rsid w:val="004F2853"/>
    <w:rsid w:val="004F5AFE"/>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62681"/>
    <w:rsid w:val="006875E3"/>
    <w:rsid w:val="006B73AA"/>
    <w:rsid w:val="006D55FF"/>
    <w:rsid w:val="006D6E8C"/>
    <w:rsid w:val="006E6402"/>
    <w:rsid w:val="006F0EF9"/>
    <w:rsid w:val="006F181D"/>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4881"/>
    <w:rsid w:val="007E60A6"/>
    <w:rsid w:val="00801305"/>
    <w:rsid w:val="00811028"/>
    <w:rsid w:val="00815395"/>
    <w:rsid w:val="0081655D"/>
    <w:rsid w:val="00820ECA"/>
    <w:rsid w:val="00834854"/>
    <w:rsid w:val="00836FB5"/>
    <w:rsid w:val="008579E6"/>
    <w:rsid w:val="0086037A"/>
    <w:rsid w:val="00884793"/>
    <w:rsid w:val="008A4865"/>
    <w:rsid w:val="008B0D8E"/>
    <w:rsid w:val="008C3CB4"/>
    <w:rsid w:val="008E584B"/>
    <w:rsid w:val="008E6533"/>
    <w:rsid w:val="008F74A9"/>
    <w:rsid w:val="0090290B"/>
    <w:rsid w:val="0090441B"/>
    <w:rsid w:val="00910894"/>
    <w:rsid w:val="00912015"/>
    <w:rsid w:val="00913ECE"/>
    <w:rsid w:val="009330F4"/>
    <w:rsid w:val="00946AE1"/>
    <w:rsid w:val="00953664"/>
    <w:rsid w:val="00966BBB"/>
    <w:rsid w:val="00970482"/>
    <w:rsid w:val="00975E3D"/>
    <w:rsid w:val="009922CA"/>
    <w:rsid w:val="009A25BE"/>
    <w:rsid w:val="009A3959"/>
    <w:rsid w:val="009B6002"/>
    <w:rsid w:val="009B6E57"/>
    <w:rsid w:val="009C4F69"/>
    <w:rsid w:val="009D2270"/>
    <w:rsid w:val="009E4D09"/>
    <w:rsid w:val="009F0A63"/>
    <w:rsid w:val="00A116CB"/>
    <w:rsid w:val="00A16B64"/>
    <w:rsid w:val="00A84CCF"/>
    <w:rsid w:val="00A9781F"/>
    <w:rsid w:val="00AB7628"/>
    <w:rsid w:val="00AC1FD9"/>
    <w:rsid w:val="00AE28F1"/>
    <w:rsid w:val="00AE65E4"/>
    <w:rsid w:val="00B02BD9"/>
    <w:rsid w:val="00B34F9A"/>
    <w:rsid w:val="00B50105"/>
    <w:rsid w:val="00B552C6"/>
    <w:rsid w:val="00B85135"/>
    <w:rsid w:val="00B97328"/>
    <w:rsid w:val="00BA059A"/>
    <w:rsid w:val="00BB1C1E"/>
    <w:rsid w:val="00BC7A4E"/>
    <w:rsid w:val="00BD3D80"/>
    <w:rsid w:val="00BD4504"/>
    <w:rsid w:val="00BD5C07"/>
    <w:rsid w:val="00BE4E10"/>
    <w:rsid w:val="00BF04FF"/>
    <w:rsid w:val="00BF2A04"/>
    <w:rsid w:val="00C4137B"/>
    <w:rsid w:val="00C528D6"/>
    <w:rsid w:val="00C56418"/>
    <w:rsid w:val="00C91574"/>
    <w:rsid w:val="00CA57EF"/>
    <w:rsid w:val="00CB7C6E"/>
    <w:rsid w:val="00CC4A00"/>
    <w:rsid w:val="00CD787E"/>
    <w:rsid w:val="00CE2524"/>
    <w:rsid w:val="00CE4071"/>
    <w:rsid w:val="00CE5236"/>
    <w:rsid w:val="00CF2247"/>
    <w:rsid w:val="00D40DA2"/>
    <w:rsid w:val="00D415AA"/>
    <w:rsid w:val="00D52ADD"/>
    <w:rsid w:val="00D811BC"/>
    <w:rsid w:val="00D87AF5"/>
    <w:rsid w:val="00DB4186"/>
    <w:rsid w:val="00E2334B"/>
    <w:rsid w:val="00E24041"/>
    <w:rsid w:val="00E2512F"/>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16508"/>
    <w:rsid w:val="00F1772A"/>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865"/>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1D30E9"/>
    <w:pPr>
      <w:ind w:leftChars="2500" w:left="100"/>
    </w:pPr>
  </w:style>
  <w:style w:type="character" w:customStyle="1" w:styleId="Char4">
    <w:name w:val="日期 Char"/>
    <w:basedOn w:val="a0"/>
    <w:link w:val="ac"/>
    <w:uiPriority w:val="99"/>
    <w:semiHidden/>
    <w:rsid w:val="001D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8DAE3-280E-44B3-A4EB-B6E83890F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20</Pages>
  <Words>1404</Words>
  <Characters>8007</Characters>
  <Application>Microsoft Office Word</Application>
  <DocSecurity>0</DocSecurity>
  <Lines>66</Lines>
  <Paragraphs>18</Paragraphs>
  <ScaleCrop>false</ScaleCrop>
  <Company>Microsoft</Company>
  <LinksUpToDate>false</LinksUpToDate>
  <CharactersWithSpaces>9393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328</cp:revision>
  <dcterms:created xsi:type="dcterms:W3CDTF">2017-09-01T01:13:00Z</dcterms:created>
  <dcterms:modified xsi:type="dcterms:W3CDTF">2019-02-27T06:24:00Z</dcterms:modified>
</cp:coreProperties>
</file>